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0E54A" w14:textId="351D3A09" w:rsidR="0056480B" w:rsidRPr="00B40F68" w:rsidRDefault="0056480B">
      <w:pPr>
        <w:rPr>
          <w:b/>
          <w:bCs/>
          <w:sz w:val="44"/>
          <w:szCs w:val="44"/>
        </w:rPr>
      </w:pPr>
      <w:r w:rsidRPr="00B40F68">
        <w:rPr>
          <w:b/>
          <w:bCs/>
          <w:sz w:val="44"/>
          <w:szCs w:val="44"/>
        </w:rPr>
        <w:t>Pre-Conference Summary Memo</w:t>
      </w:r>
    </w:p>
    <w:p w14:paraId="46183AF1" w14:textId="446A10DF" w:rsidR="0056480B" w:rsidRPr="00B40F68" w:rsidRDefault="0056480B">
      <w:r w:rsidRPr="00B40F68">
        <w:t xml:space="preserve">To: </w:t>
      </w:r>
    </w:p>
    <w:p w14:paraId="6D6D95B6" w14:textId="341610BB" w:rsidR="0056480B" w:rsidRPr="00B40F68" w:rsidRDefault="0056480B">
      <w:r w:rsidRPr="00B40F68">
        <w:t xml:space="preserve">From: </w:t>
      </w:r>
    </w:p>
    <w:p w14:paraId="535815C3" w14:textId="45BA4221" w:rsidR="0056480B" w:rsidRPr="00B40F68" w:rsidRDefault="0056480B">
      <w:r w:rsidRPr="00B40F68">
        <w:t xml:space="preserve">Date: </w:t>
      </w:r>
      <w:r w:rsidR="00FC1B19" w:rsidRPr="00B40F68">
        <w:t>Nov. 9</w:t>
      </w:r>
      <w:r w:rsidRPr="00B40F68">
        <w:t>, 2020</w:t>
      </w:r>
    </w:p>
    <w:p w14:paraId="28659D99" w14:textId="4D8CA7FB" w:rsidR="0056480B" w:rsidRPr="00B40F68" w:rsidRDefault="0056480B">
      <w:r w:rsidRPr="00B40F68">
        <w:t xml:space="preserve">Re: </w:t>
      </w:r>
    </w:p>
    <w:p w14:paraId="1D017438" w14:textId="409CDC29" w:rsidR="00805A34" w:rsidRPr="00B40F68" w:rsidRDefault="0056480B">
      <w:r w:rsidRPr="00B40F68">
        <w:t>_____________________________________________________________________________________</w:t>
      </w:r>
    </w:p>
    <w:p w14:paraId="088C5798" w14:textId="77777777" w:rsidR="00A03513" w:rsidRPr="00A03513" w:rsidRDefault="00A03513" w:rsidP="002257FD">
      <w:pPr>
        <w:rPr>
          <w:b/>
        </w:rPr>
      </w:pPr>
      <w:r w:rsidRPr="00A03513">
        <w:rPr>
          <w:b/>
        </w:rPr>
        <w:t>Evaluation Selection and Career Goals:</w:t>
      </w:r>
    </w:p>
    <w:p w14:paraId="2256C916" w14:textId="0B0911CD" w:rsidR="0056480B" w:rsidRDefault="0056480B" w:rsidP="002257FD">
      <w:pPr>
        <w:rPr>
          <w:bCs/>
        </w:rPr>
      </w:pPr>
      <w:r w:rsidRPr="00B40F68">
        <w:rPr>
          <w:bCs/>
        </w:rPr>
        <w:t xml:space="preserve">Below you’ll find your specific responsibilities and projects this year, as well as evidence of success that you should provide as part of quarterly discussions related to your formal evaluation process. </w:t>
      </w:r>
      <w:r w:rsidR="00D14416" w:rsidRPr="00B40F68">
        <w:rPr>
          <w:bCs/>
        </w:rPr>
        <w:t>You will be on a</w:t>
      </w:r>
      <w:r w:rsidR="003C3BB6" w:rsidRPr="00B40F68">
        <w:rPr>
          <w:bCs/>
        </w:rPr>
        <w:t xml:space="preserve"> focused</w:t>
      </w:r>
      <w:r w:rsidR="00D14416" w:rsidRPr="00B40F68">
        <w:rPr>
          <w:bCs/>
        </w:rPr>
        <w:t xml:space="preserve"> evaluation this year</w:t>
      </w:r>
      <w:r w:rsidR="003C3BB6" w:rsidRPr="00B40F68">
        <w:rPr>
          <w:bCs/>
        </w:rPr>
        <w:t>, with Criterion 3</w:t>
      </w:r>
      <w:r w:rsidR="0094791A" w:rsidRPr="00B40F68">
        <w:rPr>
          <w:bCs/>
        </w:rPr>
        <w:t xml:space="preserve"> (planning with data) as your chosen criterion. We will work together to write an aligned student growth goal by Dec. 1.</w:t>
      </w:r>
      <w:r w:rsidR="00F0691D" w:rsidRPr="00B40F68">
        <w:rPr>
          <w:bCs/>
        </w:rPr>
        <w:t xml:space="preserve"> </w:t>
      </w:r>
      <w:r w:rsidRPr="00B40F68">
        <w:rPr>
          <w:bCs/>
        </w:rPr>
        <w:t xml:space="preserve">I am looking forward to doing </w:t>
      </w:r>
      <w:r w:rsidR="00F0691D" w:rsidRPr="00B40F68">
        <w:rPr>
          <w:bCs/>
        </w:rPr>
        <w:t>all</w:t>
      </w:r>
      <w:r w:rsidRPr="00B40F68">
        <w:rPr>
          <w:bCs/>
        </w:rPr>
        <w:t xml:space="preserve"> I can to support your </w:t>
      </w:r>
      <w:r w:rsidR="003B75B4" w:rsidRPr="00B40F68">
        <w:rPr>
          <w:bCs/>
        </w:rPr>
        <w:t xml:space="preserve">career </w:t>
      </w:r>
      <w:r w:rsidRPr="00B40F68">
        <w:rPr>
          <w:bCs/>
        </w:rPr>
        <w:t>goal of becoming a principal</w:t>
      </w:r>
      <w:r w:rsidR="003B75B4" w:rsidRPr="00B40F68">
        <w:rPr>
          <w:bCs/>
        </w:rPr>
        <w:t xml:space="preserve">, as well as goals identified for this year: </w:t>
      </w:r>
    </w:p>
    <w:p w14:paraId="75FCA60F" w14:textId="4D56F05B" w:rsidR="00A03513" w:rsidRPr="00A03513" w:rsidRDefault="009B3BD9" w:rsidP="002257FD">
      <w:pPr>
        <w:rPr>
          <w:b/>
        </w:rPr>
      </w:pPr>
      <w:r>
        <w:rPr>
          <w:b/>
        </w:rPr>
        <w:t>Actions for Personal Growth</w:t>
      </w:r>
    </w:p>
    <w:p w14:paraId="522BF934" w14:textId="5C3E9A46" w:rsidR="0094791A" w:rsidRPr="00B40F68" w:rsidRDefault="0094791A" w:rsidP="0056480B">
      <w:pPr>
        <w:pStyle w:val="ListParagraph"/>
        <w:numPr>
          <w:ilvl w:val="0"/>
          <w:numId w:val="11"/>
        </w:numPr>
        <w:rPr>
          <w:bCs/>
        </w:rPr>
      </w:pPr>
      <w:r w:rsidRPr="00B40F68">
        <w:rPr>
          <w:bCs/>
        </w:rPr>
        <w:t xml:space="preserve">Continue to build relationships with </w:t>
      </w:r>
      <w:r w:rsidR="00C1444B">
        <w:rPr>
          <w:bCs/>
        </w:rPr>
        <w:t>XXXX</w:t>
      </w:r>
      <w:r w:rsidRPr="00B40F68">
        <w:rPr>
          <w:bCs/>
        </w:rPr>
        <w:t xml:space="preserve"> staff, families, and students as you become more familiar with the </w:t>
      </w:r>
      <w:proofErr w:type="gramStart"/>
      <w:r w:rsidRPr="00B40F68">
        <w:rPr>
          <w:bCs/>
        </w:rPr>
        <w:t>community, and</w:t>
      </w:r>
      <w:proofErr w:type="gramEnd"/>
      <w:r w:rsidRPr="00B40F68">
        <w:rPr>
          <w:bCs/>
        </w:rPr>
        <w:t xml:space="preserve"> use this knowledge in your focus on PBIS/MTSS systems</w:t>
      </w:r>
      <w:r w:rsidR="00D8116F" w:rsidRPr="00B40F68">
        <w:rPr>
          <w:bCs/>
        </w:rPr>
        <w:t>.</w:t>
      </w:r>
    </w:p>
    <w:p w14:paraId="02763158" w14:textId="03B487EE" w:rsidR="0094791A" w:rsidRPr="00B40F68" w:rsidRDefault="0094791A" w:rsidP="0056480B">
      <w:pPr>
        <w:pStyle w:val="ListParagraph"/>
        <w:numPr>
          <w:ilvl w:val="0"/>
          <w:numId w:val="11"/>
        </w:numPr>
        <w:rPr>
          <w:bCs/>
        </w:rPr>
      </w:pPr>
      <w:r w:rsidRPr="00B40F68">
        <w:rPr>
          <w:bCs/>
        </w:rPr>
        <w:t xml:space="preserve">Develop systems for managing you own workload efficiently and effectively. </w:t>
      </w:r>
    </w:p>
    <w:p w14:paraId="13FA1B9A" w14:textId="7426AFCE" w:rsidR="00C6691F" w:rsidRPr="00B40F68" w:rsidRDefault="0094791A" w:rsidP="00F0691D">
      <w:pPr>
        <w:pStyle w:val="ListParagraph"/>
        <w:numPr>
          <w:ilvl w:val="0"/>
          <w:numId w:val="11"/>
        </w:numPr>
        <w:ind w:right="-180"/>
        <w:rPr>
          <w:bCs/>
        </w:rPr>
      </w:pPr>
      <w:r w:rsidRPr="00B40F68">
        <w:rPr>
          <w:bCs/>
        </w:rPr>
        <w:t xml:space="preserve">Take the lead in using data to drive the development and refinement of </w:t>
      </w:r>
      <w:r w:rsidR="00C1444B">
        <w:rPr>
          <w:bCs/>
        </w:rPr>
        <w:t>XXXX</w:t>
      </w:r>
      <w:r w:rsidR="00D8116F" w:rsidRPr="00B40F68">
        <w:rPr>
          <w:bCs/>
        </w:rPr>
        <w:t xml:space="preserve">’s </w:t>
      </w:r>
      <w:r w:rsidRPr="00B40F68">
        <w:rPr>
          <w:bCs/>
        </w:rPr>
        <w:t xml:space="preserve">MTSS </w:t>
      </w:r>
      <w:r w:rsidR="006A671D" w:rsidRPr="00B40F68">
        <w:rPr>
          <w:bCs/>
        </w:rPr>
        <w:t>process</w:t>
      </w:r>
      <w:r w:rsidR="00D8116F" w:rsidRPr="00B40F68">
        <w:rPr>
          <w:bCs/>
        </w:rPr>
        <w:t>.</w:t>
      </w:r>
    </w:p>
    <w:p w14:paraId="15F26400" w14:textId="524682BC" w:rsidR="00EA3464" w:rsidRPr="00B40F68" w:rsidRDefault="00EA3464" w:rsidP="00D53A74">
      <w:pPr>
        <w:pStyle w:val="ListParagraph"/>
        <w:numPr>
          <w:ilvl w:val="0"/>
          <w:numId w:val="11"/>
        </w:numPr>
        <w:rPr>
          <w:bCs/>
        </w:rPr>
      </w:pPr>
      <w:r w:rsidRPr="00B40F68">
        <w:rPr>
          <w:bCs/>
        </w:rPr>
        <w:t xml:space="preserve">As you lead teams and professional learning, </w:t>
      </w:r>
      <w:r w:rsidR="00D53A74" w:rsidRPr="00B40F68">
        <w:rPr>
          <w:bCs/>
        </w:rPr>
        <w:t>anticipate</w:t>
      </w:r>
      <w:r w:rsidRPr="00B40F68">
        <w:rPr>
          <w:bCs/>
        </w:rPr>
        <w:t xml:space="preserve"> staff </w:t>
      </w:r>
      <w:proofErr w:type="gramStart"/>
      <w:r w:rsidRPr="00B40F68">
        <w:rPr>
          <w:bCs/>
        </w:rPr>
        <w:t>responses</w:t>
      </w:r>
      <w:proofErr w:type="gramEnd"/>
      <w:r w:rsidR="00F0691D" w:rsidRPr="00B40F68">
        <w:rPr>
          <w:bCs/>
        </w:rPr>
        <w:t xml:space="preserve"> and be prepared to answer </w:t>
      </w:r>
      <w:r w:rsidR="00D53A74" w:rsidRPr="00B40F68">
        <w:rPr>
          <w:bCs/>
        </w:rPr>
        <w:t xml:space="preserve">or provide clear next steps </w:t>
      </w:r>
      <w:r w:rsidR="00F0691D" w:rsidRPr="00B40F68">
        <w:rPr>
          <w:bCs/>
        </w:rPr>
        <w:t>from a principal stance.</w:t>
      </w:r>
    </w:p>
    <w:tbl>
      <w:tblPr>
        <w:tblStyle w:val="TableGrid"/>
        <w:tblW w:w="0" w:type="auto"/>
        <w:tblLook w:val="04A0" w:firstRow="1" w:lastRow="0" w:firstColumn="1" w:lastColumn="0" w:noHBand="0" w:noVBand="1"/>
      </w:tblPr>
      <w:tblGrid>
        <w:gridCol w:w="4675"/>
        <w:gridCol w:w="4675"/>
      </w:tblGrid>
      <w:tr w:rsidR="00E93727" w:rsidRPr="00B40F68" w14:paraId="5C3DC28B" w14:textId="77777777" w:rsidTr="00E93727">
        <w:tc>
          <w:tcPr>
            <w:tcW w:w="4675" w:type="dxa"/>
          </w:tcPr>
          <w:p w14:paraId="0DBB540D" w14:textId="7A373BEF" w:rsidR="00E93727" w:rsidRPr="00B40F68" w:rsidRDefault="005D67E8" w:rsidP="002257FD">
            <w:pPr>
              <w:rPr>
                <w:b/>
              </w:rPr>
            </w:pPr>
            <w:r w:rsidRPr="00B40F68">
              <w:rPr>
                <w:b/>
              </w:rPr>
              <w:t xml:space="preserve">Specific </w:t>
            </w:r>
            <w:r w:rsidR="009B3BD9">
              <w:rPr>
                <w:b/>
              </w:rPr>
              <w:t xml:space="preserve">leadership </w:t>
            </w:r>
            <w:r w:rsidRPr="00B40F68">
              <w:rPr>
                <w:b/>
              </w:rPr>
              <w:t>responsibilities</w:t>
            </w:r>
            <w:r w:rsidR="009B3BD9">
              <w:rPr>
                <w:b/>
              </w:rPr>
              <w:t xml:space="preserve"> and </w:t>
            </w:r>
            <w:r w:rsidRPr="00B40F68">
              <w:rPr>
                <w:b/>
              </w:rPr>
              <w:t>projects</w:t>
            </w:r>
          </w:p>
        </w:tc>
        <w:tc>
          <w:tcPr>
            <w:tcW w:w="4675" w:type="dxa"/>
          </w:tcPr>
          <w:p w14:paraId="66942434" w14:textId="2DB9BC6F" w:rsidR="00E93727" w:rsidRPr="00B40F68" w:rsidRDefault="0056480B" w:rsidP="002257FD">
            <w:pPr>
              <w:rPr>
                <w:b/>
              </w:rPr>
            </w:pPr>
            <w:r w:rsidRPr="00B40F68">
              <w:rPr>
                <w:b/>
              </w:rPr>
              <w:t>E</w:t>
            </w:r>
            <w:r w:rsidR="005D67E8" w:rsidRPr="00B40F68">
              <w:rPr>
                <w:b/>
              </w:rPr>
              <w:t xml:space="preserve">vidence of </w:t>
            </w:r>
            <w:r w:rsidR="00A31522">
              <w:rPr>
                <w:b/>
              </w:rPr>
              <w:t>S</w:t>
            </w:r>
            <w:r w:rsidR="005D67E8" w:rsidRPr="00B40F68">
              <w:rPr>
                <w:b/>
              </w:rPr>
              <w:t>uccess</w:t>
            </w:r>
          </w:p>
        </w:tc>
      </w:tr>
      <w:tr w:rsidR="00E93727" w:rsidRPr="00B40F68" w14:paraId="11E1F9D1" w14:textId="77777777" w:rsidTr="00E93727">
        <w:tc>
          <w:tcPr>
            <w:tcW w:w="4675" w:type="dxa"/>
          </w:tcPr>
          <w:p w14:paraId="62E61CEC" w14:textId="367E9ED5" w:rsidR="00E93727" w:rsidRPr="00B40F68" w:rsidRDefault="00E93727" w:rsidP="002257FD">
            <w:pPr>
              <w:rPr>
                <w:b/>
              </w:rPr>
            </w:pPr>
            <w:r w:rsidRPr="00B40F68">
              <w:rPr>
                <w:b/>
              </w:rPr>
              <w:t>Instructional leadership</w:t>
            </w:r>
            <w:r w:rsidR="00FC1B19" w:rsidRPr="00B40F68">
              <w:rPr>
                <w:b/>
              </w:rPr>
              <w:t xml:space="preserve"> and creating a culture of ongoing improvement</w:t>
            </w:r>
            <w:r w:rsidRPr="00B40F68">
              <w:rPr>
                <w:b/>
              </w:rPr>
              <w:t xml:space="preserve">: </w:t>
            </w:r>
          </w:p>
          <w:p w14:paraId="14844969" w14:textId="77777777" w:rsidR="005D67E8" w:rsidRPr="00B40F68" w:rsidRDefault="005D67E8" w:rsidP="002257FD">
            <w:pPr>
              <w:rPr>
                <w:b/>
              </w:rPr>
            </w:pPr>
          </w:p>
          <w:p w14:paraId="3200EF9A" w14:textId="71EE98F8" w:rsidR="005D67E8" w:rsidRPr="00B40F68" w:rsidRDefault="005D67E8" w:rsidP="005D67E8">
            <w:pPr>
              <w:rPr>
                <w:bCs/>
              </w:rPr>
            </w:pPr>
            <w:r w:rsidRPr="00B40F68">
              <w:rPr>
                <w:bCs/>
              </w:rPr>
              <w:t xml:space="preserve">Support the work of high-performing PLCs through side-by-side work during meetings, </w:t>
            </w:r>
            <w:r w:rsidR="00D14416" w:rsidRPr="00B40F68">
              <w:rPr>
                <w:bCs/>
              </w:rPr>
              <w:t xml:space="preserve">coaching, and </w:t>
            </w:r>
            <w:proofErr w:type="gramStart"/>
            <w:r w:rsidRPr="00B40F68">
              <w:rPr>
                <w:bCs/>
              </w:rPr>
              <w:t>goal-setting</w:t>
            </w:r>
            <w:proofErr w:type="gramEnd"/>
            <w:r w:rsidRPr="00B40F68">
              <w:rPr>
                <w:bCs/>
              </w:rPr>
              <w:t xml:space="preserve"> and monitoring.</w:t>
            </w:r>
          </w:p>
          <w:p w14:paraId="696F6238" w14:textId="7117EF8F" w:rsidR="006D1D3E" w:rsidRPr="00B40F68" w:rsidRDefault="006D1D3E" w:rsidP="005D67E8">
            <w:pPr>
              <w:rPr>
                <w:bCs/>
              </w:rPr>
            </w:pPr>
          </w:p>
          <w:p w14:paraId="3E4E2C66" w14:textId="0BC9E511" w:rsidR="006D1D3E" w:rsidRPr="00B40F68" w:rsidRDefault="006D1D3E" w:rsidP="005D67E8">
            <w:pPr>
              <w:rPr>
                <w:bCs/>
              </w:rPr>
            </w:pPr>
            <w:r w:rsidRPr="00B40F68">
              <w:rPr>
                <w:bCs/>
              </w:rPr>
              <w:t xml:space="preserve">Monitor student </w:t>
            </w:r>
            <w:r w:rsidR="00FC1B19" w:rsidRPr="00B40F68">
              <w:rPr>
                <w:bCs/>
              </w:rPr>
              <w:t>growth</w:t>
            </w:r>
            <w:r w:rsidRPr="00B40F68">
              <w:rPr>
                <w:bCs/>
              </w:rPr>
              <w:t xml:space="preserve"> and proficiency </w:t>
            </w:r>
            <w:r w:rsidR="00FC1B19" w:rsidRPr="00B40F68">
              <w:rPr>
                <w:bCs/>
              </w:rPr>
              <w:t>with</w:t>
            </w:r>
            <w:r w:rsidRPr="00B40F68">
              <w:rPr>
                <w:bCs/>
              </w:rPr>
              <w:t xml:space="preserve"> your assigned grade-level teams.</w:t>
            </w:r>
          </w:p>
          <w:p w14:paraId="68F4B219" w14:textId="77777777" w:rsidR="005D67E8" w:rsidRPr="00B40F68" w:rsidRDefault="005D67E8" w:rsidP="005D67E8">
            <w:pPr>
              <w:rPr>
                <w:bCs/>
              </w:rPr>
            </w:pPr>
          </w:p>
          <w:p w14:paraId="0E614A0B" w14:textId="5B12B8A6" w:rsidR="005D67E8" w:rsidRPr="00B40F68" w:rsidRDefault="00D14416" w:rsidP="005D67E8">
            <w:pPr>
              <w:rPr>
                <w:bCs/>
              </w:rPr>
            </w:pPr>
            <w:r w:rsidRPr="00B40F68">
              <w:rPr>
                <w:bCs/>
              </w:rPr>
              <w:t>P</w:t>
            </w:r>
            <w:r w:rsidR="005D67E8" w:rsidRPr="00B40F68">
              <w:rPr>
                <w:bCs/>
              </w:rPr>
              <w:t>lan and lead professional development,</w:t>
            </w:r>
            <w:r w:rsidR="00291CF8" w:rsidRPr="00B40F68">
              <w:rPr>
                <w:bCs/>
              </w:rPr>
              <w:t xml:space="preserve"> </w:t>
            </w:r>
            <w:proofErr w:type="gramStart"/>
            <w:r w:rsidR="00291CF8" w:rsidRPr="00B40F68">
              <w:rPr>
                <w:bCs/>
              </w:rPr>
              <w:t>staff</w:t>
            </w:r>
            <w:proofErr w:type="gramEnd"/>
            <w:r w:rsidR="00291CF8" w:rsidRPr="00B40F68">
              <w:rPr>
                <w:bCs/>
              </w:rPr>
              <w:t xml:space="preserve"> </w:t>
            </w:r>
            <w:r w:rsidR="009E0068" w:rsidRPr="00B40F68">
              <w:rPr>
                <w:bCs/>
              </w:rPr>
              <w:t>and team meetings</w:t>
            </w:r>
            <w:r w:rsidR="005D67E8" w:rsidRPr="00B40F68">
              <w:rPr>
                <w:bCs/>
              </w:rPr>
              <w:t>, etc.</w:t>
            </w:r>
          </w:p>
          <w:p w14:paraId="45623D1F" w14:textId="77777777" w:rsidR="005D67E8" w:rsidRPr="00B40F68" w:rsidRDefault="005D67E8" w:rsidP="005D67E8">
            <w:pPr>
              <w:rPr>
                <w:bCs/>
              </w:rPr>
            </w:pPr>
          </w:p>
          <w:p w14:paraId="331D58A3" w14:textId="77777777" w:rsidR="005D67E8" w:rsidRPr="00B40F68" w:rsidRDefault="005D67E8" w:rsidP="005D67E8">
            <w:pPr>
              <w:rPr>
                <w:bCs/>
              </w:rPr>
            </w:pPr>
            <w:r w:rsidRPr="00B40F68">
              <w:rPr>
                <w:bCs/>
              </w:rPr>
              <w:t>Support family engagement through communication and outreach such as Curriculum Night and other events.</w:t>
            </w:r>
          </w:p>
          <w:p w14:paraId="726E018B" w14:textId="77777777" w:rsidR="00291CF8" w:rsidRPr="00B40F68" w:rsidRDefault="00291CF8" w:rsidP="005D67E8"/>
          <w:p w14:paraId="485D3EAA" w14:textId="1299C23F" w:rsidR="00291CF8" w:rsidRPr="00B40F68" w:rsidRDefault="00291CF8" w:rsidP="005D67E8">
            <w:r w:rsidRPr="00B40F68">
              <w:t xml:space="preserve">Support the </w:t>
            </w:r>
            <w:r w:rsidR="00437563" w:rsidRPr="00B40F68">
              <w:t xml:space="preserve">implementation of Instructional Review and School Improvement </w:t>
            </w:r>
            <w:r w:rsidR="009E0068" w:rsidRPr="00B40F68">
              <w:t>P</w:t>
            </w:r>
            <w:r w:rsidR="00437563" w:rsidRPr="00B40F68">
              <w:t xml:space="preserve">lan actions, </w:t>
            </w:r>
            <w:r w:rsidR="00437563" w:rsidRPr="00B40F68">
              <w:lastRenderedPageBreak/>
              <w:t xml:space="preserve">along with major initiatives such as </w:t>
            </w:r>
            <w:r w:rsidRPr="00B40F68">
              <w:t>Performance Matters</w:t>
            </w:r>
            <w:r w:rsidR="009E0068" w:rsidRPr="00B40F68">
              <w:t>. For PM, learn the system and coach teachers.</w:t>
            </w:r>
          </w:p>
        </w:tc>
        <w:tc>
          <w:tcPr>
            <w:tcW w:w="4675" w:type="dxa"/>
          </w:tcPr>
          <w:p w14:paraId="7ED19652" w14:textId="0C87A3B2" w:rsidR="00926EF0" w:rsidRPr="00B40F68" w:rsidRDefault="00291CF8" w:rsidP="00926EF0">
            <w:pPr>
              <w:pStyle w:val="ListParagraph"/>
              <w:numPr>
                <w:ilvl w:val="0"/>
                <w:numId w:val="13"/>
              </w:numPr>
              <w:rPr>
                <w:bCs/>
              </w:rPr>
            </w:pPr>
            <w:r w:rsidRPr="00B40F68">
              <w:rPr>
                <w:bCs/>
              </w:rPr>
              <w:lastRenderedPageBreak/>
              <w:t>Regular attendance of PLC meetings,</w:t>
            </w:r>
            <w:r w:rsidR="00E41A2A" w:rsidRPr="00B40F68">
              <w:rPr>
                <w:bCs/>
              </w:rPr>
              <w:t xml:space="preserve"> with documentation for yourself of progress and next steps.</w:t>
            </w:r>
          </w:p>
          <w:p w14:paraId="4156DFB7" w14:textId="537296C7" w:rsidR="006D1D3E" w:rsidRPr="00B40F68" w:rsidRDefault="00926EF0" w:rsidP="00437563">
            <w:pPr>
              <w:pStyle w:val="ListParagraph"/>
              <w:numPr>
                <w:ilvl w:val="0"/>
                <w:numId w:val="13"/>
              </w:numPr>
              <w:rPr>
                <w:bCs/>
              </w:rPr>
            </w:pPr>
            <w:r w:rsidRPr="00B40F68">
              <w:rPr>
                <w:bCs/>
              </w:rPr>
              <w:t xml:space="preserve">Third- and </w:t>
            </w:r>
            <w:proofErr w:type="gramStart"/>
            <w:r w:rsidRPr="00B40F68">
              <w:rPr>
                <w:bCs/>
              </w:rPr>
              <w:t>fifth-graders</w:t>
            </w:r>
            <w:proofErr w:type="gramEnd"/>
            <w:r w:rsidRPr="00B40F68">
              <w:rPr>
                <w:bCs/>
              </w:rPr>
              <w:t xml:space="preserve"> performing more than one grade level below standard on i-Ready receive regular monitoring and follow-up to make more than one year’s growth by June and to close subgroup achievement gaps.</w:t>
            </w:r>
          </w:p>
          <w:p w14:paraId="25902EA9" w14:textId="743D4015" w:rsidR="00437563" w:rsidRPr="00B40F68" w:rsidRDefault="00437563" w:rsidP="00437563">
            <w:pPr>
              <w:pStyle w:val="ListParagraph"/>
              <w:numPr>
                <w:ilvl w:val="0"/>
                <w:numId w:val="13"/>
              </w:numPr>
              <w:rPr>
                <w:bCs/>
              </w:rPr>
            </w:pPr>
            <w:r w:rsidRPr="00B40F68">
              <w:rPr>
                <w:bCs/>
              </w:rPr>
              <w:t>AP is prepared for meetings (agendas, slides, materials, etc.), conducts meetings effectively (follows agenda times, attends to how adults learn, etc.), and follows up in a timely fashion.</w:t>
            </w:r>
          </w:p>
          <w:p w14:paraId="275ADFA4" w14:textId="2A575AA5" w:rsidR="00437563" w:rsidRPr="00B40F68" w:rsidRDefault="00437563" w:rsidP="00437563">
            <w:pPr>
              <w:pStyle w:val="ListParagraph"/>
              <w:numPr>
                <w:ilvl w:val="0"/>
                <w:numId w:val="13"/>
              </w:numPr>
              <w:rPr>
                <w:bCs/>
              </w:rPr>
            </w:pPr>
            <w:r w:rsidRPr="00B40F68">
              <w:rPr>
                <w:bCs/>
              </w:rPr>
              <w:t xml:space="preserve">Staff, students, and families receive clear and timely communication regarding events, and have opportunities to contribute to planning and reflection. </w:t>
            </w:r>
          </w:p>
          <w:p w14:paraId="3C39D660" w14:textId="142B2A00" w:rsidR="00437563" w:rsidRPr="00B40F68" w:rsidRDefault="00437563" w:rsidP="00437563">
            <w:pPr>
              <w:pStyle w:val="ListParagraph"/>
              <w:numPr>
                <w:ilvl w:val="0"/>
                <w:numId w:val="13"/>
              </w:numPr>
              <w:rPr>
                <w:bCs/>
              </w:rPr>
            </w:pPr>
            <w:r w:rsidRPr="00B40F68">
              <w:rPr>
                <w:bCs/>
              </w:rPr>
              <w:lastRenderedPageBreak/>
              <w:t>AP can link work with teams and individuals to IR/SIP actions and major initiatives, as well as student achievement.</w:t>
            </w:r>
          </w:p>
        </w:tc>
      </w:tr>
      <w:tr w:rsidR="0056480B" w:rsidRPr="00B40F68" w14:paraId="2449232C" w14:textId="77777777" w:rsidTr="00E93727">
        <w:tc>
          <w:tcPr>
            <w:tcW w:w="4675" w:type="dxa"/>
          </w:tcPr>
          <w:p w14:paraId="7EAE003B" w14:textId="2CB0CEFD" w:rsidR="005A075E" w:rsidRPr="00B40F68" w:rsidRDefault="005A075E" w:rsidP="0056480B">
            <w:pPr>
              <w:rPr>
                <w:b/>
              </w:rPr>
            </w:pPr>
            <w:r w:rsidRPr="00B40F68">
              <w:rPr>
                <w:b/>
              </w:rPr>
              <w:lastRenderedPageBreak/>
              <w:t>Human capital management:</w:t>
            </w:r>
          </w:p>
          <w:p w14:paraId="1E8AC3B8" w14:textId="77777777" w:rsidR="005A075E" w:rsidRPr="00B40F68" w:rsidRDefault="005A075E" w:rsidP="0056480B">
            <w:pPr>
              <w:rPr>
                <w:bCs/>
              </w:rPr>
            </w:pPr>
          </w:p>
          <w:p w14:paraId="34A574AF" w14:textId="744BE485" w:rsidR="0056480B" w:rsidRPr="00B40F68" w:rsidRDefault="0056480B" w:rsidP="0056480B">
            <w:pPr>
              <w:rPr>
                <w:bCs/>
              </w:rPr>
            </w:pPr>
            <w:r w:rsidRPr="00B40F68">
              <w:rPr>
                <w:bCs/>
              </w:rPr>
              <w:t>Supervise and evaluate assigned certificated and classified staff:</w:t>
            </w:r>
          </w:p>
          <w:p w14:paraId="4C5C5A02" w14:textId="03838D0A" w:rsidR="0056480B" w:rsidRPr="00B40F68" w:rsidRDefault="0056480B" w:rsidP="0056480B">
            <w:pPr>
              <w:pStyle w:val="ListParagraph"/>
              <w:numPr>
                <w:ilvl w:val="0"/>
                <w:numId w:val="11"/>
              </w:numPr>
              <w:rPr>
                <w:bCs/>
              </w:rPr>
            </w:pPr>
            <w:r w:rsidRPr="00B40F68">
              <w:rPr>
                <w:bCs/>
              </w:rPr>
              <w:t>Grades K, 3, 5</w:t>
            </w:r>
            <w:r w:rsidR="00D14416" w:rsidRPr="00B40F68">
              <w:rPr>
                <w:bCs/>
              </w:rPr>
              <w:t>;</w:t>
            </w:r>
            <w:r w:rsidRPr="00B40F68">
              <w:rPr>
                <w:bCs/>
              </w:rPr>
              <w:t xml:space="preserve"> specialists</w:t>
            </w:r>
            <w:r w:rsidR="00D14416" w:rsidRPr="00B40F68">
              <w:rPr>
                <w:bCs/>
              </w:rPr>
              <w:t>;</w:t>
            </w:r>
            <w:r w:rsidR="005A075E" w:rsidRPr="00B40F68">
              <w:rPr>
                <w:bCs/>
              </w:rPr>
              <w:t xml:space="preserve"> counselor</w:t>
            </w:r>
          </w:p>
          <w:p w14:paraId="6485415D" w14:textId="7E924F5C" w:rsidR="005A075E" w:rsidRPr="00B40F68" w:rsidRDefault="005A075E" w:rsidP="0056480B">
            <w:pPr>
              <w:pStyle w:val="ListParagraph"/>
              <w:numPr>
                <w:ilvl w:val="0"/>
                <w:numId w:val="11"/>
              </w:numPr>
              <w:rPr>
                <w:bCs/>
              </w:rPr>
            </w:pPr>
            <w:r w:rsidRPr="00B40F68">
              <w:rPr>
                <w:bCs/>
              </w:rPr>
              <w:t>Instructional</w:t>
            </w:r>
            <w:r w:rsidR="00D14416" w:rsidRPr="00B40F68">
              <w:rPr>
                <w:bCs/>
              </w:rPr>
              <w:t>/</w:t>
            </w:r>
            <w:r w:rsidRPr="00B40F68">
              <w:rPr>
                <w:bCs/>
              </w:rPr>
              <w:t>building paras</w:t>
            </w:r>
            <w:r w:rsidR="00D14416" w:rsidRPr="00B40F68">
              <w:rPr>
                <w:bCs/>
              </w:rPr>
              <w:t xml:space="preserve"> (non-SPED)</w:t>
            </w:r>
          </w:p>
          <w:p w14:paraId="21EFD683" w14:textId="090516D1" w:rsidR="0056480B" w:rsidRPr="00B40F68" w:rsidRDefault="0056480B" w:rsidP="0056480B">
            <w:pPr>
              <w:rPr>
                <w:b/>
              </w:rPr>
            </w:pPr>
          </w:p>
          <w:p w14:paraId="2348FE62" w14:textId="247FE4C4" w:rsidR="0056480B" w:rsidRPr="00B40F68" w:rsidRDefault="0056480B" w:rsidP="0056480B">
            <w:r w:rsidRPr="00B40F68">
              <w:t xml:space="preserve">Contribute to recruitment, hiring, and retention of high-quality </w:t>
            </w:r>
            <w:r w:rsidR="005A075E" w:rsidRPr="00B40F68">
              <w:t xml:space="preserve">certificated and classified </w:t>
            </w:r>
            <w:r w:rsidRPr="00B40F68">
              <w:t>staff.</w:t>
            </w:r>
          </w:p>
          <w:p w14:paraId="5977FFB4" w14:textId="6B9987B0" w:rsidR="00F0691D" w:rsidRPr="00B40F68" w:rsidRDefault="00F0691D" w:rsidP="0056480B">
            <w:pPr>
              <w:rPr>
                <w:b/>
              </w:rPr>
            </w:pPr>
          </w:p>
          <w:p w14:paraId="106FED2B" w14:textId="5B015CEB" w:rsidR="0056480B" w:rsidRPr="00B40F68" w:rsidRDefault="00F0691D" w:rsidP="0056480B">
            <w:pPr>
              <w:rPr>
                <w:b/>
              </w:rPr>
            </w:pPr>
            <w:r w:rsidRPr="00B40F68">
              <w:rPr>
                <w:bCs/>
              </w:rPr>
              <w:t>Continue to develop knowledge of district policies and collective bargaining agreements.</w:t>
            </w:r>
          </w:p>
        </w:tc>
        <w:tc>
          <w:tcPr>
            <w:tcW w:w="4675" w:type="dxa"/>
          </w:tcPr>
          <w:p w14:paraId="31C90C5A" w14:textId="3F430E80" w:rsidR="00816DA2" w:rsidRPr="00B40F68" w:rsidRDefault="00816DA2" w:rsidP="005A075E">
            <w:pPr>
              <w:pStyle w:val="ListParagraph"/>
              <w:numPr>
                <w:ilvl w:val="0"/>
                <w:numId w:val="9"/>
              </w:numPr>
            </w:pPr>
            <w:r w:rsidRPr="00B40F68">
              <w:t>District processes and timelines for observation and summative reports are followed.</w:t>
            </w:r>
          </w:p>
          <w:p w14:paraId="0A9012A7" w14:textId="3874322C" w:rsidR="00926EF0" w:rsidRPr="00B40F68" w:rsidRDefault="00926EF0" w:rsidP="005A075E">
            <w:pPr>
              <w:pStyle w:val="ListParagraph"/>
              <w:numPr>
                <w:ilvl w:val="0"/>
                <w:numId w:val="9"/>
              </w:numPr>
            </w:pPr>
            <w:r w:rsidRPr="00B40F68">
              <w:t>Observation reports include recommendations that will improve teacher practice to increase student achievement.</w:t>
            </w:r>
          </w:p>
          <w:p w14:paraId="1ABEB263" w14:textId="77777777" w:rsidR="0056480B" w:rsidRPr="00B40F68" w:rsidRDefault="0056480B" w:rsidP="005A075E">
            <w:pPr>
              <w:pStyle w:val="ListParagraph"/>
              <w:numPr>
                <w:ilvl w:val="0"/>
                <w:numId w:val="9"/>
              </w:numPr>
            </w:pPr>
            <w:r w:rsidRPr="00B40F68">
              <w:t>Personnel concerns that arise are addressed collaboratively, in a timely manner, and with appropriate documentation/communication.</w:t>
            </w:r>
          </w:p>
          <w:p w14:paraId="30EA36E8" w14:textId="376DCDD1" w:rsidR="006A671D" w:rsidRPr="00B40F68" w:rsidRDefault="006A671D" w:rsidP="006A671D">
            <w:pPr>
              <w:pStyle w:val="ListParagraph"/>
              <w:numPr>
                <w:ilvl w:val="0"/>
                <w:numId w:val="9"/>
              </w:numPr>
            </w:pPr>
            <w:r w:rsidRPr="00B40F68">
              <w:t>District processes and timelines for hiring are followed.</w:t>
            </w:r>
          </w:p>
        </w:tc>
      </w:tr>
      <w:tr w:rsidR="0056480B" w:rsidRPr="00B40F68" w14:paraId="4CB756BE" w14:textId="77777777" w:rsidTr="00E93727">
        <w:tc>
          <w:tcPr>
            <w:tcW w:w="4675" w:type="dxa"/>
          </w:tcPr>
          <w:p w14:paraId="2A0BB93E" w14:textId="2DBF7B45" w:rsidR="0056480B" w:rsidRPr="00B40F68" w:rsidRDefault="00816DA2" w:rsidP="0056480B">
            <w:r w:rsidRPr="00B40F68">
              <w:rPr>
                <w:b/>
              </w:rPr>
              <w:t>PBIS and MTSS systems (s</w:t>
            </w:r>
            <w:r w:rsidR="0056480B" w:rsidRPr="00B40F68">
              <w:rPr>
                <w:b/>
              </w:rPr>
              <w:t>tudent discipline</w:t>
            </w:r>
            <w:r w:rsidRPr="00B40F68">
              <w:rPr>
                <w:b/>
              </w:rPr>
              <w:t>, attendance/engagement, etc.)</w:t>
            </w:r>
            <w:r w:rsidR="0056480B" w:rsidRPr="00B40F68">
              <w:rPr>
                <w:b/>
              </w:rPr>
              <w:t>:</w:t>
            </w:r>
            <w:r w:rsidR="0056480B" w:rsidRPr="00B40F68">
              <w:t xml:space="preserve"> </w:t>
            </w:r>
          </w:p>
          <w:p w14:paraId="6D6C74C6" w14:textId="77777777" w:rsidR="0056480B" w:rsidRPr="00B40F68" w:rsidRDefault="0056480B" w:rsidP="0056480B"/>
          <w:p w14:paraId="5399BBA6" w14:textId="0A7DA871" w:rsidR="00816DA2" w:rsidRPr="00B40F68" w:rsidRDefault="00816DA2" w:rsidP="0056480B">
            <w:pPr>
              <w:rPr>
                <w:bCs/>
              </w:rPr>
            </w:pPr>
            <w:r w:rsidRPr="00B40F68">
              <w:rPr>
                <w:bCs/>
              </w:rPr>
              <w:t>Coordinate attendance monitoring and follow-up efforts, including adapting systems to distance learning.</w:t>
            </w:r>
          </w:p>
          <w:p w14:paraId="3CCED7F4" w14:textId="77777777" w:rsidR="00816DA2" w:rsidRPr="00B40F68" w:rsidRDefault="00816DA2" w:rsidP="0056480B">
            <w:pPr>
              <w:rPr>
                <w:bCs/>
              </w:rPr>
            </w:pPr>
          </w:p>
          <w:p w14:paraId="74C8C078" w14:textId="62315276" w:rsidR="0056480B" w:rsidRPr="00B40F68" w:rsidRDefault="005A075E" w:rsidP="0056480B">
            <w:pPr>
              <w:rPr>
                <w:bCs/>
              </w:rPr>
            </w:pPr>
            <w:r w:rsidRPr="00B40F68">
              <w:rPr>
                <w:bCs/>
              </w:rPr>
              <w:t>B</w:t>
            </w:r>
            <w:r w:rsidR="0056480B" w:rsidRPr="00B40F68">
              <w:rPr>
                <w:bCs/>
              </w:rPr>
              <w:t xml:space="preserve">uild systems for monitoring student progress </w:t>
            </w:r>
            <w:r w:rsidR="00816DA2" w:rsidRPr="00B40F68">
              <w:rPr>
                <w:bCs/>
              </w:rPr>
              <w:t xml:space="preserve">(including engagement in remote learning) </w:t>
            </w:r>
            <w:r w:rsidR="0056480B" w:rsidRPr="00B40F68">
              <w:rPr>
                <w:bCs/>
              </w:rPr>
              <w:t>and responding to needs by leading the PBIS and Tier 2 teams.</w:t>
            </w:r>
          </w:p>
          <w:p w14:paraId="548CB534" w14:textId="77777777" w:rsidR="0056480B" w:rsidRPr="00B40F68" w:rsidRDefault="0056480B" w:rsidP="0056480B">
            <w:pPr>
              <w:rPr>
                <w:bCs/>
              </w:rPr>
            </w:pPr>
          </w:p>
          <w:p w14:paraId="253991B5" w14:textId="299917DA" w:rsidR="00816DA2" w:rsidRPr="00B40F68" w:rsidRDefault="0056480B" w:rsidP="00816DA2">
            <w:pPr>
              <w:rPr>
                <w:bCs/>
              </w:rPr>
            </w:pPr>
            <w:r w:rsidRPr="00B40F68">
              <w:rPr>
                <w:bCs/>
              </w:rPr>
              <w:t>Lead work around school culture and climate systems, including morning announcements and student recognition assemblies/programs.</w:t>
            </w:r>
          </w:p>
        </w:tc>
        <w:tc>
          <w:tcPr>
            <w:tcW w:w="4675" w:type="dxa"/>
          </w:tcPr>
          <w:p w14:paraId="53F6124A" w14:textId="2BEFF1E7" w:rsidR="0056480B" w:rsidRPr="00B40F68" w:rsidRDefault="007720C3" w:rsidP="0056480B">
            <w:pPr>
              <w:pStyle w:val="ListParagraph"/>
              <w:numPr>
                <w:ilvl w:val="0"/>
                <w:numId w:val="10"/>
              </w:numPr>
              <w:rPr>
                <w:bCs/>
              </w:rPr>
            </w:pPr>
            <w:r w:rsidRPr="00B40F68">
              <w:rPr>
                <w:bCs/>
              </w:rPr>
              <w:t>The PBIS Team collaboratively e</w:t>
            </w:r>
            <w:r w:rsidR="0056480B" w:rsidRPr="00B40F68">
              <w:rPr>
                <w:bCs/>
              </w:rPr>
              <w:t>stablish</w:t>
            </w:r>
            <w:r w:rsidRPr="00B40F68">
              <w:rPr>
                <w:bCs/>
              </w:rPr>
              <w:t>es</w:t>
            </w:r>
            <w:r w:rsidR="0056480B" w:rsidRPr="00B40F68">
              <w:rPr>
                <w:bCs/>
              </w:rPr>
              <w:t xml:space="preserve"> </w:t>
            </w:r>
            <w:r w:rsidRPr="00B40F68">
              <w:rPr>
                <w:bCs/>
              </w:rPr>
              <w:t>a</w:t>
            </w:r>
            <w:r w:rsidR="0056480B" w:rsidRPr="00B40F68">
              <w:rPr>
                <w:bCs/>
              </w:rPr>
              <w:t xml:space="preserve"> </w:t>
            </w:r>
            <w:r w:rsidRPr="00B40F68">
              <w:rPr>
                <w:bCs/>
              </w:rPr>
              <w:t>new mission/</w:t>
            </w:r>
            <w:r w:rsidR="0056480B" w:rsidRPr="00B40F68">
              <w:rPr>
                <w:bCs/>
              </w:rPr>
              <w:t xml:space="preserve">vision shifting </w:t>
            </w:r>
            <w:r w:rsidRPr="00B40F68">
              <w:rPr>
                <w:bCs/>
              </w:rPr>
              <w:t>beyond program implementation.</w:t>
            </w:r>
          </w:p>
          <w:p w14:paraId="1C108FDC" w14:textId="323BDDAF" w:rsidR="0056480B" w:rsidRPr="00B40F68" w:rsidRDefault="0056480B" w:rsidP="0056480B">
            <w:pPr>
              <w:pStyle w:val="ListParagraph"/>
              <w:numPr>
                <w:ilvl w:val="0"/>
                <w:numId w:val="10"/>
              </w:numPr>
              <w:rPr>
                <w:bCs/>
              </w:rPr>
            </w:pPr>
            <w:r w:rsidRPr="00B40F68">
              <w:rPr>
                <w:bCs/>
              </w:rPr>
              <w:t xml:space="preserve">Tier 2 Team approach </w:t>
            </w:r>
            <w:r w:rsidR="007720C3" w:rsidRPr="00B40F68">
              <w:rPr>
                <w:bCs/>
              </w:rPr>
              <w:t xml:space="preserve">shifts from being primarily referral-based </w:t>
            </w:r>
            <w:r w:rsidRPr="00B40F68">
              <w:rPr>
                <w:bCs/>
              </w:rPr>
              <w:t>to universal screening and ongoing monitoring</w:t>
            </w:r>
            <w:r w:rsidR="007720C3" w:rsidRPr="00B40F68">
              <w:rPr>
                <w:bCs/>
              </w:rPr>
              <w:t>.</w:t>
            </w:r>
          </w:p>
          <w:p w14:paraId="2E8794CD" w14:textId="6FB29CF2" w:rsidR="0056480B" w:rsidRPr="00B40F68" w:rsidRDefault="007720C3" w:rsidP="0056480B">
            <w:pPr>
              <w:pStyle w:val="ListParagraph"/>
              <w:numPr>
                <w:ilvl w:val="0"/>
                <w:numId w:val="10"/>
              </w:numPr>
              <w:rPr>
                <w:bCs/>
              </w:rPr>
            </w:pPr>
            <w:r w:rsidRPr="00B40F68">
              <w:rPr>
                <w:bCs/>
              </w:rPr>
              <w:t>Staff, students, and families receive c</w:t>
            </w:r>
            <w:r w:rsidR="0056480B" w:rsidRPr="00B40F68">
              <w:rPr>
                <w:bCs/>
              </w:rPr>
              <w:t xml:space="preserve">lear and timely communication </w:t>
            </w:r>
            <w:r w:rsidR="00723731" w:rsidRPr="00B40F68">
              <w:rPr>
                <w:bCs/>
              </w:rPr>
              <w:t xml:space="preserve">on </w:t>
            </w:r>
            <w:r w:rsidR="005A075E" w:rsidRPr="00B40F68">
              <w:rPr>
                <w:bCs/>
              </w:rPr>
              <w:t>discipline</w:t>
            </w:r>
            <w:r w:rsidRPr="00B40F68">
              <w:rPr>
                <w:bCs/>
              </w:rPr>
              <w:t>.</w:t>
            </w:r>
          </w:p>
          <w:p w14:paraId="30971183" w14:textId="2A45923D" w:rsidR="0056480B" w:rsidRPr="00B40F68" w:rsidRDefault="007720C3" w:rsidP="0056480B">
            <w:pPr>
              <w:pStyle w:val="ListParagraph"/>
              <w:numPr>
                <w:ilvl w:val="0"/>
                <w:numId w:val="10"/>
              </w:numPr>
              <w:rPr>
                <w:bCs/>
              </w:rPr>
            </w:pPr>
            <w:r w:rsidRPr="00B40F68">
              <w:rPr>
                <w:bCs/>
              </w:rPr>
              <w:t>All relevant stakeholders are involved in decision-making.</w:t>
            </w:r>
          </w:p>
          <w:p w14:paraId="3C40090A" w14:textId="4A08084C" w:rsidR="0056480B" w:rsidRPr="00B40F68" w:rsidRDefault="0056480B" w:rsidP="0056480B">
            <w:pPr>
              <w:pStyle w:val="ListParagraph"/>
              <w:numPr>
                <w:ilvl w:val="0"/>
                <w:numId w:val="10"/>
              </w:numPr>
              <w:rPr>
                <w:bCs/>
              </w:rPr>
            </w:pPr>
            <w:r w:rsidRPr="00B40F68">
              <w:rPr>
                <w:bCs/>
              </w:rPr>
              <w:t>New systems are implemented: Tier 2 referrals, Issues &amp; Referrals, Panorama Student Success Platform</w:t>
            </w:r>
            <w:r w:rsidR="007720C3" w:rsidRPr="00B40F68">
              <w:rPr>
                <w:bCs/>
              </w:rPr>
              <w:t>.</w:t>
            </w:r>
          </w:p>
          <w:p w14:paraId="2276FB1F" w14:textId="27293A27" w:rsidR="0056480B" w:rsidRPr="00B40F68" w:rsidRDefault="0056480B" w:rsidP="0056480B">
            <w:pPr>
              <w:pStyle w:val="ListParagraph"/>
              <w:numPr>
                <w:ilvl w:val="0"/>
                <w:numId w:val="10"/>
              </w:numPr>
              <w:rPr>
                <w:bCs/>
              </w:rPr>
            </w:pPr>
            <w:r w:rsidRPr="00B40F68">
              <w:rPr>
                <w:bCs/>
              </w:rPr>
              <w:t>Teachers access and use data to inform next steps</w:t>
            </w:r>
            <w:r w:rsidR="007720C3" w:rsidRPr="00B40F68">
              <w:rPr>
                <w:bCs/>
              </w:rPr>
              <w:t>.</w:t>
            </w:r>
          </w:p>
          <w:p w14:paraId="114B1F3E" w14:textId="2287CE6C" w:rsidR="005A075E" w:rsidRPr="00B40F68" w:rsidRDefault="005A075E" w:rsidP="0056480B">
            <w:pPr>
              <w:pStyle w:val="ListParagraph"/>
              <w:numPr>
                <w:ilvl w:val="0"/>
                <w:numId w:val="10"/>
              </w:numPr>
              <w:rPr>
                <w:bCs/>
              </w:rPr>
            </w:pPr>
            <w:r w:rsidRPr="00B40F68">
              <w:rPr>
                <w:bCs/>
              </w:rPr>
              <w:t>AP is visible to staff, students, and families during key times</w:t>
            </w:r>
            <w:r w:rsidR="00EA3464" w:rsidRPr="00B40F68">
              <w:rPr>
                <w:bCs/>
              </w:rPr>
              <w:t>, which supports safe supervision levels.</w:t>
            </w:r>
          </w:p>
          <w:p w14:paraId="2C978ADF" w14:textId="34508710" w:rsidR="00816DA2" w:rsidRPr="00B40F68" w:rsidRDefault="00816DA2" w:rsidP="0056480B">
            <w:pPr>
              <w:pStyle w:val="ListParagraph"/>
              <w:numPr>
                <w:ilvl w:val="0"/>
                <w:numId w:val="10"/>
              </w:numPr>
              <w:rPr>
                <w:bCs/>
              </w:rPr>
            </w:pPr>
            <w:r w:rsidRPr="00B40F68">
              <w:rPr>
                <w:bCs/>
              </w:rPr>
              <w:t>Data show improvement in attendance/engagement</w:t>
            </w:r>
            <w:r w:rsidR="004A631D" w:rsidRPr="00B40F68">
              <w:rPr>
                <w:bCs/>
              </w:rPr>
              <w:t>.</w:t>
            </w:r>
          </w:p>
        </w:tc>
      </w:tr>
      <w:tr w:rsidR="0056480B" w14:paraId="1CA464B8" w14:textId="77777777" w:rsidTr="00E93727">
        <w:tc>
          <w:tcPr>
            <w:tcW w:w="4675" w:type="dxa"/>
          </w:tcPr>
          <w:p w14:paraId="58289E0A" w14:textId="75051151" w:rsidR="0056480B" w:rsidRPr="00B40F68" w:rsidRDefault="0056480B" w:rsidP="0056480B">
            <w:pPr>
              <w:rPr>
                <w:b/>
              </w:rPr>
            </w:pPr>
            <w:r w:rsidRPr="00B40F68">
              <w:rPr>
                <w:b/>
              </w:rPr>
              <w:t xml:space="preserve">Safety and emergency preparedness: </w:t>
            </w:r>
          </w:p>
          <w:p w14:paraId="2B8D6329" w14:textId="3FC69EB3" w:rsidR="0056480B" w:rsidRPr="00B40F68" w:rsidRDefault="0056480B" w:rsidP="0056480B"/>
          <w:p w14:paraId="41C31B8F" w14:textId="2E636785" w:rsidR="00816DA2" w:rsidRPr="00B40F68" w:rsidRDefault="00816DA2" w:rsidP="0056480B">
            <w:r w:rsidRPr="00B40F68">
              <w:t xml:space="preserve">Lead the school Safety Committee and </w:t>
            </w:r>
            <w:r w:rsidR="00D8116F" w:rsidRPr="00B40F68">
              <w:t>implement the safety plan.</w:t>
            </w:r>
          </w:p>
          <w:p w14:paraId="7FA032B7" w14:textId="77777777" w:rsidR="00816DA2" w:rsidRPr="00B40F68" w:rsidRDefault="00816DA2" w:rsidP="0056480B"/>
          <w:p w14:paraId="6A21D85C" w14:textId="77777777" w:rsidR="0056480B" w:rsidRPr="00B40F68" w:rsidRDefault="0056480B" w:rsidP="0056480B">
            <w:pPr>
              <w:rPr>
                <w:bCs/>
              </w:rPr>
            </w:pPr>
            <w:r w:rsidRPr="00B40F68">
              <w:rPr>
                <w:bCs/>
              </w:rPr>
              <w:t>Serve as COVID site safety coordinator.</w:t>
            </w:r>
          </w:p>
          <w:p w14:paraId="1D7DAC9D" w14:textId="2943DD4C" w:rsidR="0056480B" w:rsidRPr="00B40F68" w:rsidRDefault="0056480B" w:rsidP="0056480B"/>
        </w:tc>
        <w:tc>
          <w:tcPr>
            <w:tcW w:w="4675" w:type="dxa"/>
          </w:tcPr>
          <w:p w14:paraId="587FABA4" w14:textId="77777777" w:rsidR="004A631D" w:rsidRPr="00B40F68" w:rsidRDefault="004A631D" w:rsidP="004A631D">
            <w:pPr>
              <w:pStyle w:val="ListParagraph"/>
              <w:numPr>
                <w:ilvl w:val="0"/>
                <w:numId w:val="6"/>
              </w:numPr>
              <w:rPr>
                <w:bCs/>
              </w:rPr>
            </w:pPr>
            <w:r w:rsidRPr="00B40F68">
              <w:rPr>
                <w:bCs/>
              </w:rPr>
              <w:t>Staff, students, and families receive clear and timely communication.</w:t>
            </w:r>
          </w:p>
          <w:p w14:paraId="24BB7FA9" w14:textId="75CE4C0D" w:rsidR="00D8116F" w:rsidRPr="00B40F68" w:rsidRDefault="00D8116F" w:rsidP="004A631D">
            <w:pPr>
              <w:pStyle w:val="ListParagraph"/>
              <w:numPr>
                <w:ilvl w:val="0"/>
                <w:numId w:val="6"/>
              </w:numPr>
              <w:rPr>
                <w:bCs/>
              </w:rPr>
            </w:pPr>
            <w:r w:rsidRPr="00B40F68">
              <w:rPr>
                <w:bCs/>
              </w:rPr>
              <w:t xml:space="preserve">District policies and timelines </w:t>
            </w:r>
            <w:r w:rsidR="00D53A74" w:rsidRPr="00B40F68">
              <w:rPr>
                <w:bCs/>
              </w:rPr>
              <w:t>for</w:t>
            </w:r>
            <w:r w:rsidR="004A631D" w:rsidRPr="00B40F68">
              <w:rPr>
                <w:bCs/>
              </w:rPr>
              <w:t xml:space="preserve"> drills, meetings, and communication </w:t>
            </w:r>
            <w:r w:rsidRPr="00B40F68">
              <w:rPr>
                <w:bCs/>
              </w:rPr>
              <w:t>are met</w:t>
            </w:r>
            <w:r w:rsidR="004A631D" w:rsidRPr="00B40F68">
              <w:rPr>
                <w:bCs/>
              </w:rPr>
              <w:t>.</w:t>
            </w:r>
          </w:p>
          <w:p w14:paraId="10EE6022" w14:textId="77777777" w:rsidR="004A631D" w:rsidRPr="00B40F68" w:rsidRDefault="004A631D" w:rsidP="004A631D">
            <w:pPr>
              <w:pStyle w:val="ListParagraph"/>
              <w:numPr>
                <w:ilvl w:val="0"/>
                <w:numId w:val="6"/>
              </w:numPr>
              <w:rPr>
                <w:bCs/>
              </w:rPr>
            </w:pPr>
            <w:r w:rsidRPr="00B40F68">
              <w:rPr>
                <w:bCs/>
              </w:rPr>
              <w:t>All relevant stakeholders are involved in decision-making.</w:t>
            </w:r>
          </w:p>
          <w:p w14:paraId="2898344F" w14:textId="09BF6827" w:rsidR="0056480B" w:rsidRPr="00B40F68" w:rsidRDefault="004A631D" w:rsidP="004A631D">
            <w:pPr>
              <w:pStyle w:val="ListParagraph"/>
              <w:numPr>
                <w:ilvl w:val="0"/>
                <w:numId w:val="6"/>
              </w:numPr>
              <w:rPr>
                <w:bCs/>
              </w:rPr>
            </w:pPr>
            <w:r w:rsidRPr="00B40F68">
              <w:rPr>
                <w:bCs/>
              </w:rPr>
              <w:t>Effective b</w:t>
            </w:r>
            <w:r w:rsidR="0056480B" w:rsidRPr="00B40F68">
              <w:rPr>
                <w:bCs/>
              </w:rPr>
              <w:t>uilding-level systems (arrival/dismissal, lunch/recess, classroom capacity, etc.)</w:t>
            </w:r>
            <w:r w:rsidRPr="00B40F68">
              <w:rPr>
                <w:bCs/>
              </w:rPr>
              <w:t xml:space="preserve"> are adapted to hybrid and refined as needed.</w:t>
            </w:r>
          </w:p>
          <w:p w14:paraId="7953BDC7" w14:textId="19CFE828" w:rsidR="0056480B" w:rsidRPr="00B40F68" w:rsidRDefault="004A631D" w:rsidP="004A631D">
            <w:pPr>
              <w:pStyle w:val="ListParagraph"/>
              <w:numPr>
                <w:ilvl w:val="0"/>
                <w:numId w:val="6"/>
              </w:numPr>
              <w:rPr>
                <w:bCs/>
              </w:rPr>
            </w:pPr>
            <w:r w:rsidRPr="00B40F68">
              <w:rPr>
                <w:bCs/>
              </w:rPr>
              <w:lastRenderedPageBreak/>
              <w:t>COVID p</w:t>
            </w:r>
            <w:r w:rsidR="0056480B" w:rsidRPr="00B40F68">
              <w:rPr>
                <w:bCs/>
              </w:rPr>
              <w:t>rocedures/protocols such as PPE and cleaning routines</w:t>
            </w:r>
            <w:r w:rsidRPr="00B40F68">
              <w:rPr>
                <w:bCs/>
              </w:rPr>
              <w:t xml:space="preserve"> are fully implemented.</w:t>
            </w:r>
          </w:p>
        </w:tc>
      </w:tr>
    </w:tbl>
    <w:p w14:paraId="2889C4DE" w14:textId="3465EF19" w:rsidR="00491928" w:rsidRPr="0022234C" w:rsidRDefault="00491928" w:rsidP="0022234C">
      <w:pPr>
        <w:spacing w:after="0" w:line="240" w:lineRule="auto"/>
        <w:rPr>
          <w:rFonts w:ascii="Calibri" w:hAnsi="Calibri" w:cs="Calibri"/>
          <w:sz w:val="24"/>
          <w:szCs w:val="24"/>
        </w:rPr>
      </w:pPr>
    </w:p>
    <w:sectPr w:rsidR="00491928" w:rsidRPr="00222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0626A"/>
    <w:multiLevelType w:val="hybridMultilevel"/>
    <w:tmpl w:val="946A3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836C0"/>
    <w:multiLevelType w:val="hybridMultilevel"/>
    <w:tmpl w:val="1FAC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46363"/>
    <w:multiLevelType w:val="hybridMultilevel"/>
    <w:tmpl w:val="388CB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779A2"/>
    <w:multiLevelType w:val="hybridMultilevel"/>
    <w:tmpl w:val="1146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90AB5"/>
    <w:multiLevelType w:val="hybridMultilevel"/>
    <w:tmpl w:val="CECCE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C1FF5"/>
    <w:multiLevelType w:val="hybridMultilevel"/>
    <w:tmpl w:val="638A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5903CD"/>
    <w:multiLevelType w:val="hybridMultilevel"/>
    <w:tmpl w:val="1CB0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B5F80"/>
    <w:multiLevelType w:val="hybridMultilevel"/>
    <w:tmpl w:val="94F29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077A2E"/>
    <w:multiLevelType w:val="hybridMultilevel"/>
    <w:tmpl w:val="0374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9C6538"/>
    <w:multiLevelType w:val="hybridMultilevel"/>
    <w:tmpl w:val="BB40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DF7527"/>
    <w:multiLevelType w:val="hybridMultilevel"/>
    <w:tmpl w:val="5D2E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E66B60"/>
    <w:multiLevelType w:val="hybridMultilevel"/>
    <w:tmpl w:val="4134C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783EF7"/>
    <w:multiLevelType w:val="hybridMultilevel"/>
    <w:tmpl w:val="A2D0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2"/>
  </w:num>
  <w:num w:numId="4">
    <w:abstractNumId w:val="11"/>
  </w:num>
  <w:num w:numId="5">
    <w:abstractNumId w:val="5"/>
  </w:num>
  <w:num w:numId="6">
    <w:abstractNumId w:val="2"/>
  </w:num>
  <w:num w:numId="7">
    <w:abstractNumId w:val="9"/>
  </w:num>
  <w:num w:numId="8">
    <w:abstractNumId w:val="4"/>
  </w:num>
  <w:num w:numId="9">
    <w:abstractNumId w:val="10"/>
  </w:num>
  <w:num w:numId="10">
    <w:abstractNumId w:val="3"/>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28"/>
    <w:rsid w:val="00050DB1"/>
    <w:rsid w:val="0012506F"/>
    <w:rsid w:val="001B5389"/>
    <w:rsid w:val="001F4041"/>
    <w:rsid w:val="001F4956"/>
    <w:rsid w:val="0022234C"/>
    <w:rsid w:val="002257FD"/>
    <w:rsid w:val="00291CF8"/>
    <w:rsid w:val="002B0A7E"/>
    <w:rsid w:val="002D5604"/>
    <w:rsid w:val="00337946"/>
    <w:rsid w:val="003B75B4"/>
    <w:rsid w:val="003C3BB6"/>
    <w:rsid w:val="003E74FB"/>
    <w:rsid w:val="00437563"/>
    <w:rsid w:val="00491928"/>
    <w:rsid w:val="004A6142"/>
    <w:rsid w:val="004A631D"/>
    <w:rsid w:val="0056480B"/>
    <w:rsid w:val="0058485C"/>
    <w:rsid w:val="005A075E"/>
    <w:rsid w:val="005D67E8"/>
    <w:rsid w:val="006513EB"/>
    <w:rsid w:val="006A671D"/>
    <w:rsid w:val="006D1D3E"/>
    <w:rsid w:val="007078CB"/>
    <w:rsid w:val="00723731"/>
    <w:rsid w:val="00747F2D"/>
    <w:rsid w:val="007720C3"/>
    <w:rsid w:val="007979BC"/>
    <w:rsid w:val="007D502C"/>
    <w:rsid w:val="00805A34"/>
    <w:rsid w:val="00811437"/>
    <w:rsid w:val="00816DA2"/>
    <w:rsid w:val="00880F21"/>
    <w:rsid w:val="00922EAF"/>
    <w:rsid w:val="00926EF0"/>
    <w:rsid w:val="0094791A"/>
    <w:rsid w:val="009B3BD9"/>
    <w:rsid w:val="009E0068"/>
    <w:rsid w:val="00A03513"/>
    <w:rsid w:val="00A31522"/>
    <w:rsid w:val="00AE0B1E"/>
    <w:rsid w:val="00AF29EE"/>
    <w:rsid w:val="00B40F68"/>
    <w:rsid w:val="00BD422A"/>
    <w:rsid w:val="00C1444B"/>
    <w:rsid w:val="00C6691F"/>
    <w:rsid w:val="00C86EA2"/>
    <w:rsid w:val="00C8788E"/>
    <w:rsid w:val="00D14416"/>
    <w:rsid w:val="00D53A74"/>
    <w:rsid w:val="00D8116F"/>
    <w:rsid w:val="00E17EC8"/>
    <w:rsid w:val="00E41A2A"/>
    <w:rsid w:val="00E93727"/>
    <w:rsid w:val="00EA3464"/>
    <w:rsid w:val="00F0691D"/>
    <w:rsid w:val="00F575D8"/>
    <w:rsid w:val="00F675BB"/>
    <w:rsid w:val="00FA0480"/>
    <w:rsid w:val="00FC1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68C40"/>
  <w15:chartTrackingRefBased/>
  <w15:docId w15:val="{01AE4B56-EFEE-4525-A4EE-B5FA9D0F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88E"/>
    <w:pPr>
      <w:ind w:left="720"/>
      <w:contextualSpacing/>
    </w:pPr>
  </w:style>
  <w:style w:type="table" w:styleId="TableGrid">
    <w:name w:val="Table Grid"/>
    <w:basedOn w:val="TableNormal"/>
    <w:uiPriority w:val="39"/>
    <w:rsid w:val="00E93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
    <w:name w:val="Inside Address"/>
    <w:basedOn w:val="Normal"/>
    <w:rsid w:val="007979BC"/>
    <w:pPr>
      <w:spacing w:after="0" w:line="240" w:lineRule="auto"/>
      <w:ind w:left="835" w:right="-36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43EF261FFC9408EEA15248032E1EC" ma:contentTypeVersion="13" ma:contentTypeDescription="Create a new document." ma:contentTypeScope="" ma:versionID="144c713c8378b875c50215ff22fcb266">
  <xsd:schema xmlns:xsd="http://www.w3.org/2001/XMLSchema" xmlns:xs="http://www.w3.org/2001/XMLSchema" xmlns:p="http://schemas.microsoft.com/office/2006/metadata/properties" xmlns:ns3="990ca5a0-b0f4-4bf0-9bc4-59ef220d3e31" xmlns:ns4="76b40260-83a5-4499-aaf8-c99350342905" targetNamespace="http://schemas.microsoft.com/office/2006/metadata/properties" ma:root="true" ma:fieldsID="e8f1450df7c6427ff43d9292302b9fdb" ns3:_="" ns4:_="">
    <xsd:import namespace="990ca5a0-b0f4-4bf0-9bc4-59ef220d3e31"/>
    <xsd:import namespace="76b40260-83a5-4499-aaf8-c9935034290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ca5a0-b0f4-4bf0-9bc4-59ef220d3e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b40260-83a5-4499-aaf8-c9935034290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288450-54DE-4570-B406-FCA415D9A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ca5a0-b0f4-4bf0-9bc4-59ef220d3e31"/>
    <ds:schemaRef ds:uri="76b40260-83a5-4499-aaf8-c99350342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8DB2A8-29A7-400B-A493-E172372DB263}">
  <ds:schemaRefs>
    <ds:schemaRef ds:uri="http://schemas.microsoft.com/sharepoint/v3/contenttype/forms"/>
  </ds:schemaRefs>
</ds:datastoreItem>
</file>

<file path=customXml/itemProps3.xml><?xml version="1.0" encoding="utf-8"?>
<ds:datastoreItem xmlns:ds="http://schemas.openxmlformats.org/officeDocument/2006/customXml" ds:itemID="{9768C1A3-2689-41EA-B34B-73C9E2ACA648}">
  <ds:schemaRefs>
    <ds:schemaRef ds:uri="http://schemas.microsoft.com/office/2006/documentManagement/types"/>
    <ds:schemaRef ds:uri="http://purl.org/dc/elements/1.1/"/>
    <ds:schemaRef ds:uri="http://schemas.microsoft.com/office/2006/metadata/properties"/>
    <ds:schemaRef ds:uri="990ca5a0-b0f4-4bf0-9bc4-59ef220d3e31"/>
    <ds:schemaRef ds:uri="http://purl.org/dc/terms/"/>
    <ds:schemaRef ds:uri="http://schemas.openxmlformats.org/package/2006/metadata/core-properties"/>
    <ds:schemaRef ds:uri="http://purl.org/dc/dcmitype/"/>
    <ds:schemaRef ds:uri="http://schemas.microsoft.com/office/infopath/2007/PartnerControls"/>
    <ds:schemaRef ds:uri="76b40260-83a5-4499-aaf8-c9935034290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Elizabeth M.</dc:creator>
  <cp:keywords/>
  <dc:description/>
  <cp:lastModifiedBy>Fleckenstein, Larry C.</cp:lastModifiedBy>
  <cp:revision>2</cp:revision>
  <dcterms:created xsi:type="dcterms:W3CDTF">2021-07-28T23:34:00Z</dcterms:created>
  <dcterms:modified xsi:type="dcterms:W3CDTF">2021-07-28T23:34:00Z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0x01010055A43EF261FFC9408EEA15248032E1EC</vt:lpwstr>
  </property>
</Properties>
</file>